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color w:val="00CC33"/>
          <w:spacing w:val="0"/>
          <w:position w:val="0"/>
          <w:sz w:val="72"/>
          <w:shd w:fill="auto" w:val="clear"/>
        </w:rPr>
      </w:pPr>
      <w:r>
        <w:object w:dxaOrig="4589" w:dyaOrig="2580">
          <v:rect xmlns:o="urn:schemas-microsoft-com:office:office" xmlns:v="urn:schemas-microsoft-com:vml" id="rectole0000000000" style="width:229.450000pt;height:129.0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  <w:r>
        <w:object w:dxaOrig="4754" w:dyaOrig="3795">
          <v:rect xmlns:o="urn:schemas-microsoft-com:office:office" xmlns:v="urn:schemas-microsoft-com:vml" id="rectole0000000001" style="width:237.700000pt;height:189.7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  <w:r>
        <w:object w:dxaOrig="4949" w:dyaOrig="3300">
          <v:rect xmlns:o="urn:schemas-microsoft-com:office:office" xmlns:v="urn:schemas-microsoft-com:vml" id="rectole0000000002" style="width:247.450000pt;height:165.00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  <w:r>
        <w:object w:dxaOrig="6224" w:dyaOrig="3495">
          <v:rect xmlns:o="urn:schemas-microsoft-com:office:office" xmlns:v="urn:schemas-microsoft-com:vml" id="rectole0000000003" style="width:311.200000pt;height:174.75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6"/>
        </w:object>
      </w:r>
      <w:r>
        <w:rPr>
          <w:rFonts w:ascii="Liberation Mono" w:hAnsi="Liberation Mono" w:cs="Liberation Mono" w:eastAsia="Liberation Mono"/>
          <w:b/>
          <w:color w:val="00CC33"/>
          <w:spacing w:val="0"/>
          <w:position w:val="0"/>
          <w:sz w:val="72"/>
          <w:shd w:fill="auto" w:val="clear"/>
        </w:rPr>
        <w:t xml:space="preserve">Naturvölker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color w:val="00CC33"/>
          <w:spacing w:val="0"/>
          <w:position w:val="0"/>
          <w:sz w:val="40"/>
          <w:shd w:fill="auto" w:val="clear"/>
        </w:rPr>
      </w:pPr>
      <w:r>
        <w:object w:dxaOrig="5864" w:dyaOrig="3300">
          <v:rect xmlns:o="urn:schemas-microsoft-com:office:office" xmlns:v="urn:schemas-microsoft-com:vml" id="rectole0000000004" style="width:293.200000pt;height:165.000000pt" o:preferrelative="t" o:ole="">
            <o:lock v:ext="edit"/>
            <v:imagedata xmlns:r="http://schemas.openxmlformats.org/officeDocument/2006/relationships" r:id="docRId9" o:title=""/>
          </v:rect>
          <o:OLEObject xmlns:r="http://schemas.openxmlformats.org/officeDocument/2006/relationships" xmlns:o="urn:schemas-microsoft-com:office:office" Type="Embed" ProgID="StaticMetafile" DrawAspect="Content" ObjectID="0000000004" ShapeID="rectole0000000004" r:id="docRId8"/>
        </w:object>
      </w:r>
      <w:r>
        <w:rPr>
          <w:rFonts w:ascii="Liberation Mono" w:hAnsi="Liberation Mono" w:cs="Liberation Mono" w:eastAsia="Liberation Mono"/>
          <w:b/>
          <w:color w:val="00CC33"/>
          <w:spacing w:val="0"/>
          <w:position w:val="0"/>
          <w:sz w:val="40"/>
          <w:shd w:fill="auto" w:val="clear"/>
        </w:rPr>
        <w:t xml:space="preserve">Mit dem Sammel-begriff </w:t>
      </w:r>
      <w:r>
        <w:rPr>
          <w:rFonts w:ascii="Liberation Mono" w:hAnsi="Liberation Mono" w:cs="Liberation Mono" w:eastAsia="Liberation Mono"/>
          <w:b/>
          <w:color w:val="00CC33"/>
          <w:spacing w:val="0"/>
          <w:position w:val="0"/>
          <w:sz w:val="40"/>
          <w:shd w:fill="auto" w:val="clear"/>
        </w:rPr>
        <w:t xml:space="preserve">„</w:t>
      </w:r>
      <w:r>
        <w:rPr>
          <w:rFonts w:ascii="Liberation Mono" w:hAnsi="Liberation Mono" w:cs="Liberation Mono" w:eastAsia="Liberation Mono"/>
          <w:b/>
          <w:color w:val="00CC33"/>
          <w:spacing w:val="0"/>
          <w:position w:val="0"/>
          <w:sz w:val="40"/>
          <w:shd w:fill="auto" w:val="clear"/>
        </w:rPr>
        <w:t xml:space="preserve">Natur-völker“ werden nicht-indus-trialisierte Kulturen außer-halb der westlichen Welt sowie alle his-torischen Lebensverbände von Menschen vor dem Beginn der Zivilisation be-zeichnet. Die pejorative Assoziation zu </w:t>
      </w:r>
      <w:r>
        <w:rPr>
          <w:rFonts w:ascii="Liberation Mono" w:hAnsi="Liberation Mono" w:cs="Liberation Mono" w:eastAsia="Liberation Mono"/>
          <w:b/>
          <w:color w:val="00CC33"/>
          <w:spacing w:val="0"/>
          <w:position w:val="0"/>
          <w:sz w:val="40"/>
          <w:shd w:fill="auto" w:val="clear"/>
        </w:rPr>
        <w:t xml:space="preserve">„</w:t>
      </w:r>
      <w:r>
        <w:rPr>
          <w:rFonts w:ascii="Liberation Mono" w:hAnsi="Liberation Mono" w:cs="Liberation Mono" w:eastAsia="Liberation Mono"/>
          <w:b/>
          <w:color w:val="00CC33"/>
          <w:spacing w:val="0"/>
          <w:position w:val="0"/>
          <w:sz w:val="40"/>
          <w:shd w:fill="auto" w:val="clear"/>
        </w:rPr>
        <w:t xml:space="preserve">kulturlosen Völkern“ wurde nie voll-ständig überwunden. Zutreffend sind naturverbundene Versorgungsstrategien der Naturvölker jenseits des wissen-schaftlich-technischen Fortschritts, verbunden mit entsprechenden Schwierigkeiten. Die Aufklärung wollte die Naturvölker po-sitiv bewerten.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1.wmf" Id="docRId3" Type="http://schemas.openxmlformats.org/officeDocument/2006/relationships/image" /><Relationship Target="media/image3.wmf" Id="docRId7" Type="http://schemas.openxmlformats.org/officeDocument/2006/relationships/image" /><Relationship Target="embeddings/oleObject0.bin" Id="docRId0" Type="http://schemas.openxmlformats.org/officeDocument/2006/relationships/oleObject" /><Relationship Target="numbering.xml" Id="docRId10" Type="http://schemas.openxmlformats.org/officeDocument/2006/relationships/numbering" /><Relationship Target="embeddings/oleObject1.bin" Id="docRId2" Type="http://schemas.openxmlformats.org/officeDocument/2006/relationships/oleObject" /><Relationship Target="embeddings/oleObject2.bin" Id="docRId4" Type="http://schemas.openxmlformats.org/officeDocument/2006/relationships/oleObject" /><Relationship Target="embeddings/oleObject3.bin" Id="docRId6" Type="http://schemas.openxmlformats.org/officeDocument/2006/relationships/oleObject" /><Relationship Target="embeddings/oleObject4.bin" Id="docRId8" Type="http://schemas.openxmlformats.org/officeDocument/2006/relationships/oleObject" /><Relationship Target="media/image0.wmf" Id="docRId1" Type="http://schemas.openxmlformats.org/officeDocument/2006/relationships/image" /><Relationship Target="styles.xml" Id="docRId11" Type="http://schemas.openxmlformats.org/officeDocument/2006/relationships/styles" /><Relationship Target="media/image2.wmf" Id="docRId5" Type="http://schemas.openxmlformats.org/officeDocument/2006/relationships/image" /><Relationship Target="media/image4.wmf" Id="docRId9" Type="http://schemas.openxmlformats.org/officeDocument/2006/relationships/image" /></Relationships>
</file>